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6BC" w:rsidRDefault="005726BC" w:rsidP="005726BC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5726BC" w:rsidRDefault="005726BC" w:rsidP="005726BC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5726BC" w:rsidRDefault="005726BC" w:rsidP="005726BC">
      <w:pPr>
        <w:spacing w:line="360" w:lineRule="auto"/>
        <w:outlineLvl w:val="0"/>
        <w:rPr>
          <w:b/>
          <w:sz w:val="26"/>
          <w:szCs w:val="26"/>
        </w:rPr>
      </w:pPr>
    </w:p>
    <w:p w:rsidR="005726BC" w:rsidRDefault="005726BC" w:rsidP="005726BC">
      <w:pPr>
        <w:spacing w:line="30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5726BC" w:rsidRDefault="005726BC" w:rsidP="005726BC">
      <w:pPr>
        <w:spacing w:line="30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детского конкурса рисунков «Мой герой»</w:t>
      </w:r>
    </w:p>
    <w:p w:rsidR="005726BC" w:rsidRDefault="005726BC" w:rsidP="005726BC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1.1. Конкурс детского рисунка «Мой герой» (далее – Конкурс)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1.2. </w:t>
      </w:r>
      <w:r w:rsidRPr="005726BC">
        <w:rPr>
          <w:color w:val="010101"/>
          <w:sz w:val="28"/>
          <w:szCs w:val="28"/>
        </w:rPr>
        <w:t xml:space="preserve">Выставка рисунков  проводится </w:t>
      </w:r>
      <w:r w:rsidRPr="005726BC">
        <w:rPr>
          <w:sz w:val="28"/>
          <w:szCs w:val="28"/>
        </w:rPr>
        <w:t>Муниципальным  бюджетным  учреждением «Культурн</w:t>
      </w:r>
      <w:proofErr w:type="gramStart"/>
      <w:r w:rsidRPr="005726BC">
        <w:rPr>
          <w:sz w:val="28"/>
          <w:szCs w:val="28"/>
        </w:rPr>
        <w:t>о-</w:t>
      </w:r>
      <w:proofErr w:type="gramEnd"/>
      <w:r w:rsidRPr="005726BC">
        <w:rPr>
          <w:sz w:val="28"/>
          <w:szCs w:val="28"/>
        </w:rPr>
        <w:t xml:space="preserve"> досуговый центр«Платформа».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2. Цели конкурса</w:t>
      </w:r>
    </w:p>
    <w:p w:rsidR="005726BC" w:rsidRPr="005726BC" w:rsidRDefault="005726BC" w:rsidP="005726BC">
      <w:pPr>
        <w:pStyle w:val="a6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6BC">
        <w:rPr>
          <w:rFonts w:ascii="Times New Roman" w:hAnsi="Times New Roman" w:cs="Times New Roman"/>
          <w:sz w:val="28"/>
          <w:szCs w:val="28"/>
        </w:rPr>
        <w:t xml:space="preserve">Конкурс призван воспитывать в подрастающем поколении патриотизм и любовь к своей семье и своей Родине. 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3. Участники Конкурса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3.1.  Участие в Конкурсе могут принимать все жители Печенгского муниципального округа в возрасте от 5 до 16 лет.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 xml:space="preserve">4. </w:t>
      </w:r>
      <w:r w:rsidR="006265E3">
        <w:rPr>
          <w:b/>
          <w:sz w:val="28"/>
          <w:szCs w:val="28"/>
        </w:rPr>
        <w:t>Сроки и у</w:t>
      </w:r>
      <w:r w:rsidRPr="005726BC">
        <w:rPr>
          <w:b/>
          <w:sz w:val="28"/>
          <w:szCs w:val="28"/>
        </w:rPr>
        <w:t>словия проведения конкурса</w:t>
      </w:r>
    </w:p>
    <w:p w:rsid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4.1. Участие в Конкурсе бесплатно. </w:t>
      </w:r>
    </w:p>
    <w:p w:rsidR="006265E3" w:rsidRPr="005726BC" w:rsidRDefault="006265E3" w:rsidP="005726BC">
      <w:pPr>
        <w:ind w:firstLine="567"/>
        <w:jc w:val="both"/>
        <w:rPr>
          <w:sz w:val="28"/>
          <w:szCs w:val="28"/>
        </w:rPr>
      </w:pPr>
      <w:r w:rsidRPr="006265E3">
        <w:rPr>
          <w:bCs/>
          <w:color w:val="000000"/>
          <w:sz w:val="28"/>
          <w:szCs w:val="28"/>
        </w:rPr>
        <w:t>4.2. Сроки проведения</w:t>
      </w:r>
      <w:r>
        <w:rPr>
          <w:b/>
          <w:color w:val="000000"/>
          <w:sz w:val="28"/>
          <w:szCs w:val="28"/>
        </w:rPr>
        <w:t xml:space="preserve"> : с 15.02.2024 по 21.02.2024.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  <w:u w:val="single"/>
        </w:rPr>
      </w:pPr>
      <w:r w:rsidRPr="005726BC">
        <w:rPr>
          <w:sz w:val="28"/>
          <w:szCs w:val="28"/>
          <w:u w:val="single"/>
        </w:rPr>
        <w:t>4.</w:t>
      </w:r>
      <w:r w:rsidR="006265E3">
        <w:rPr>
          <w:sz w:val="28"/>
          <w:szCs w:val="28"/>
          <w:u w:val="single"/>
        </w:rPr>
        <w:t>3</w:t>
      </w:r>
      <w:r w:rsidRPr="005726BC">
        <w:rPr>
          <w:sz w:val="28"/>
          <w:szCs w:val="28"/>
          <w:u w:val="single"/>
        </w:rPr>
        <w:t xml:space="preserve"> Требования к рисунку:</w:t>
      </w:r>
    </w:p>
    <w:p w:rsidR="005726BC" w:rsidRPr="005726BC" w:rsidRDefault="005726BC" w:rsidP="005726B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6BC">
        <w:rPr>
          <w:rFonts w:ascii="Times New Roman" w:hAnsi="Times New Roman" w:cs="Times New Roman"/>
          <w:sz w:val="28"/>
          <w:szCs w:val="28"/>
        </w:rPr>
        <w:t>Работа должна быть выполнена на листе формата размером А</w:t>
      </w:r>
      <w:proofErr w:type="gramStart"/>
      <w:r w:rsidRPr="005726BC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5726BC">
        <w:rPr>
          <w:rFonts w:ascii="Times New Roman" w:hAnsi="Times New Roman" w:cs="Times New Roman"/>
          <w:sz w:val="28"/>
          <w:szCs w:val="28"/>
        </w:rPr>
        <w:t>.</w:t>
      </w:r>
    </w:p>
    <w:p w:rsidR="005726BC" w:rsidRPr="005726BC" w:rsidRDefault="005726BC" w:rsidP="005726B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26BC">
        <w:rPr>
          <w:rFonts w:ascii="Times New Roman" w:hAnsi="Times New Roman" w:cs="Times New Roman"/>
          <w:sz w:val="28"/>
          <w:szCs w:val="28"/>
        </w:rPr>
        <w:t>Допустимые материалы: гуашь, акварель, перо, карандаш, пастель, цветные карандаши, фломастеры и т.д.</w:t>
      </w:r>
      <w:proofErr w:type="gramEnd"/>
    </w:p>
    <w:p w:rsidR="005726BC" w:rsidRPr="005726BC" w:rsidRDefault="005726BC" w:rsidP="005726B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6BC">
        <w:rPr>
          <w:rFonts w:ascii="Times New Roman" w:hAnsi="Times New Roman" w:cs="Times New Roman"/>
          <w:sz w:val="28"/>
          <w:szCs w:val="28"/>
        </w:rPr>
        <w:t xml:space="preserve"> Работа должна быть снабжена этикеткой: Ф.И.О, возраст, учреждение, материалы, название работы.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5. Подведение итогов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5.1. Победители конкурса будут отмечены дипломами и сертификатами участника.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5.2.   Организатор   конкурса   приобретает   исключительные имущественные права на Конкурсные работы в полном объеме, предусмотренном действующим законодательством Российской Федерации об авторских и смежных правах.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5.3.  Организатор оставляет за собой право изменить условия и порядок проведения конкурса.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6. Критерии оценки работ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6.1. Общими критериями работ выступают: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 соответствие задачам конкурса и требованиям к материалам,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-художественная ценность предоставленных работ,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 оригинальность идеи и разработки, 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- степень творческого участия детей.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lastRenderedPageBreak/>
        <w:t>6.2. Работы, не отвечающие тематике конкурса, к участию не допускаются.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6.3. Работы не рецензируются и не возвращаются.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</w:p>
    <w:p w:rsidR="005726BC" w:rsidRPr="005726BC" w:rsidRDefault="005726BC" w:rsidP="005726BC">
      <w:pPr>
        <w:spacing w:line="360" w:lineRule="auto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7.КООРДИНАТЫ ОРГКАМИТЕТА:</w:t>
      </w:r>
    </w:p>
    <w:p w:rsidR="005726BC" w:rsidRPr="005726BC" w:rsidRDefault="005726BC" w:rsidP="005726BC">
      <w:pPr>
        <w:spacing w:line="360" w:lineRule="auto"/>
        <w:ind w:left="284"/>
        <w:rPr>
          <w:b/>
          <w:sz w:val="28"/>
          <w:szCs w:val="28"/>
        </w:rPr>
      </w:pPr>
    </w:p>
    <w:p w:rsidR="005726BC" w:rsidRPr="005726BC" w:rsidRDefault="005726BC" w:rsidP="005726BC">
      <w:pPr>
        <w:rPr>
          <w:color w:val="000000" w:themeColor="text1"/>
          <w:sz w:val="28"/>
          <w:szCs w:val="28"/>
        </w:rPr>
      </w:pPr>
      <w:r w:rsidRPr="005726BC">
        <w:rPr>
          <w:sz w:val="28"/>
          <w:szCs w:val="28"/>
        </w:rPr>
        <w:t>7.1. Муниципальное бюджетное учреждение «Культурн</w:t>
      </w:r>
      <w:proofErr w:type="gramStart"/>
      <w:r w:rsidRPr="005726BC">
        <w:rPr>
          <w:sz w:val="28"/>
          <w:szCs w:val="28"/>
        </w:rPr>
        <w:t>о-</w:t>
      </w:r>
      <w:proofErr w:type="gramEnd"/>
      <w:r w:rsidRPr="005726BC">
        <w:rPr>
          <w:sz w:val="28"/>
          <w:szCs w:val="28"/>
        </w:rPr>
        <w:t xml:space="preserve"> досуговый центр«Платформа», гп. Печенга, Мурманская  </w:t>
      </w:r>
      <w:proofErr w:type="spellStart"/>
      <w:proofErr w:type="gramStart"/>
      <w:r w:rsidRPr="005726BC">
        <w:rPr>
          <w:sz w:val="28"/>
          <w:szCs w:val="28"/>
        </w:rPr>
        <w:t>обл</w:t>
      </w:r>
      <w:proofErr w:type="spellEnd"/>
      <w:proofErr w:type="gramEnd"/>
      <w:r w:rsidRPr="005726BC">
        <w:rPr>
          <w:sz w:val="28"/>
          <w:szCs w:val="28"/>
        </w:rPr>
        <w:t xml:space="preserve">, ул. </w:t>
      </w:r>
      <w:proofErr w:type="spellStart"/>
      <w:r w:rsidRPr="005726BC">
        <w:rPr>
          <w:sz w:val="28"/>
          <w:szCs w:val="28"/>
        </w:rPr>
        <w:t>Печенгское</w:t>
      </w:r>
      <w:proofErr w:type="spellEnd"/>
      <w:r w:rsidRPr="005726BC">
        <w:rPr>
          <w:sz w:val="28"/>
          <w:szCs w:val="28"/>
        </w:rPr>
        <w:t xml:space="preserve"> шоссе , д. 4А, тел. 8 (81554) 40100, </w:t>
      </w:r>
      <w:proofErr w:type="spellStart"/>
      <w:r w:rsidRPr="005726BC">
        <w:rPr>
          <w:sz w:val="28"/>
          <w:szCs w:val="28"/>
        </w:rPr>
        <w:t>e-mail</w:t>
      </w:r>
      <w:proofErr w:type="spellEnd"/>
      <w:r w:rsidRPr="005726BC">
        <w:rPr>
          <w:sz w:val="28"/>
          <w:szCs w:val="28"/>
        </w:rPr>
        <w:t xml:space="preserve">: </w:t>
      </w:r>
      <w:hyperlink r:id="rId5" w:history="1">
        <w:r w:rsidRPr="005726BC">
          <w:rPr>
            <w:rStyle w:val="a3"/>
            <w:sz w:val="28"/>
            <w:szCs w:val="28"/>
            <w:shd w:val="clear" w:color="auto" w:fill="FFFFFF"/>
          </w:rPr>
          <w:t>platforma.51@yandex.ru</w:t>
        </w:r>
      </w:hyperlink>
      <w:r w:rsidRPr="005726BC">
        <w:rPr>
          <w:color w:val="0070C0"/>
          <w:sz w:val="28"/>
          <w:szCs w:val="28"/>
          <w:u w:val="single"/>
          <w:shd w:val="clear" w:color="auto" w:fill="FFFFFF"/>
        </w:rPr>
        <w:t xml:space="preserve"> </w:t>
      </w:r>
    </w:p>
    <w:p w:rsidR="005726BC" w:rsidRDefault="005726BC" w:rsidP="005726BC">
      <w:pPr>
        <w:pStyle w:val="a4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br/>
      </w:r>
    </w:p>
    <w:p w:rsidR="005726BC" w:rsidRDefault="005726BC" w:rsidP="005726BC">
      <w:pPr>
        <w:jc w:val="right"/>
      </w:pPr>
    </w:p>
    <w:p w:rsidR="005726BC" w:rsidRDefault="005726BC" w:rsidP="005726BC"/>
    <w:p w:rsidR="005726BC" w:rsidRDefault="005726BC" w:rsidP="005726BC">
      <w:pPr>
        <w:pStyle w:val="a4"/>
        <w:shd w:val="clear" w:color="auto" w:fill="FFFFFF"/>
        <w:spacing w:before="0" w:beforeAutospacing="0" w:after="115" w:afterAutospacing="0"/>
        <w:jc w:val="center"/>
        <w:rPr>
          <w:rFonts w:ascii="Arial" w:hAnsi="Arial" w:cs="Arial"/>
          <w:color w:val="000000"/>
          <w:sz w:val="16"/>
          <w:szCs w:val="16"/>
        </w:rPr>
      </w:pPr>
    </w:p>
    <w:p w:rsidR="004E056E" w:rsidRDefault="006265E3"/>
    <w:sectPr w:rsidR="004E056E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E02FA"/>
    <w:multiLevelType w:val="hybridMultilevel"/>
    <w:tmpl w:val="8B304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070ABE"/>
    <w:multiLevelType w:val="multilevel"/>
    <w:tmpl w:val="DD40A144"/>
    <w:lvl w:ilvl="0">
      <w:start w:val="1"/>
      <w:numFmt w:val="decimal"/>
      <w:lvlText w:val="%1."/>
      <w:lvlJc w:val="left"/>
      <w:pPr>
        <w:ind w:left="615" w:hanging="615"/>
      </w:pPr>
    </w:lvl>
    <w:lvl w:ilvl="1">
      <w:start w:val="1"/>
      <w:numFmt w:val="decimal"/>
      <w:lvlText w:val="%1.%2."/>
      <w:lvlJc w:val="left"/>
      <w:pPr>
        <w:ind w:left="780" w:hanging="720"/>
      </w:pPr>
    </w:lvl>
    <w:lvl w:ilvl="2">
      <w:start w:val="1"/>
      <w:numFmt w:val="decimal"/>
      <w:lvlText w:val="%1.%2.%3."/>
      <w:lvlJc w:val="left"/>
      <w:pPr>
        <w:ind w:left="84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320" w:hanging="1080"/>
      </w:pPr>
    </w:lvl>
    <w:lvl w:ilvl="5">
      <w:start w:val="1"/>
      <w:numFmt w:val="decimal"/>
      <w:lvlText w:val="%1.%2.%3.%4.%5.%6."/>
      <w:lvlJc w:val="left"/>
      <w:pPr>
        <w:ind w:left="174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220" w:hanging="1800"/>
      </w:pPr>
    </w:lvl>
    <w:lvl w:ilvl="8">
      <w:start w:val="1"/>
      <w:numFmt w:val="decimal"/>
      <w:lvlText w:val="%1.%2.%3.%4.%5.%6.%7.%8.%9."/>
      <w:lvlJc w:val="left"/>
      <w:pPr>
        <w:ind w:left="264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26BC"/>
    <w:rsid w:val="00114946"/>
    <w:rsid w:val="00256198"/>
    <w:rsid w:val="002A75F9"/>
    <w:rsid w:val="0034795B"/>
    <w:rsid w:val="00352ADC"/>
    <w:rsid w:val="00365878"/>
    <w:rsid w:val="004C0C91"/>
    <w:rsid w:val="00511043"/>
    <w:rsid w:val="00517EB5"/>
    <w:rsid w:val="005726BC"/>
    <w:rsid w:val="005D4727"/>
    <w:rsid w:val="006265E3"/>
    <w:rsid w:val="006921C2"/>
    <w:rsid w:val="006F104B"/>
    <w:rsid w:val="00896F18"/>
    <w:rsid w:val="00AC3C6A"/>
    <w:rsid w:val="00D14CA6"/>
    <w:rsid w:val="00EF2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26B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26BC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5726B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726B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atforma.5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pavlova</cp:lastModifiedBy>
  <cp:revision>3</cp:revision>
  <dcterms:created xsi:type="dcterms:W3CDTF">2024-01-22T08:00:00Z</dcterms:created>
  <dcterms:modified xsi:type="dcterms:W3CDTF">2024-01-22T08:58:00Z</dcterms:modified>
</cp:coreProperties>
</file>