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6BC" w:rsidRDefault="005726BC" w:rsidP="005726BC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5726BC" w:rsidRDefault="005726BC" w:rsidP="005726BC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5726BC" w:rsidRDefault="005726BC" w:rsidP="005726BC">
      <w:pPr>
        <w:pStyle w:val="a5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5726BC" w:rsidRDefault="005726BC" w:rsidP="005726BC">
      <w:pPr>
        <w:spacing w:line="360" w:lineRule="auto"/>
        <w:outlineLvl w:val="0"/>
        <w:rPr>
          <w:b/>
          <w:sz w:val="26"/>
          <w:szCs w:val="26"/>
        </w:rPr>
      </w:pPr>
    </w:p>
    <w:p w:rsidR="005726BC" w:rsidRDefault="005726BC" w:rsidP="005726BC">
      <w:pPr>
        <w:spacing w:line="30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5726BC" w:rsidRDefault="005726BC" w:rsidP="005726BC">
      <w:pPr>
        <w:spacing w:line="30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конкурса рисунков «</w:t>
      </w:r>
      <w:r w:rsidR="00AA1A94">
        <w:rPr>
          <w:b/>
          <w:sz w:val="28"/>
          <w:szCs w:val="28"/>
        </w:rPr>
        <w:t>Освобождение Заполярья</w:t>
      </w:r>
      <w:r>
        <w:rPr>
          <w:b/>
          <w:sz w:val="28"/>
          <w:szCs w:val="28"/>
        </w:rPr>
        <w:t>»</w:t>
      </w:r>
    </w:p>
    <w:p w:rsidR="005726BC" w:rsidRDefault="005726BC" w:rsidP="005726BC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1.1. Конкурс рисунк</w:t>
      </w:r>
      <w:r w:rsidR="00AA1A94">
        <w:rPr>
          <w:sz w:val="28"/>
          <w:szCs w:val="28"/>
        </w:rPr>
        <w:t>ов</w:t>
      </w:r>
      <w:r w:rsidRPr="005726BC">
        <w:rPr>
          <w:sz w:val="28"/>
          <w:szCs w:val="28"/>
        </w:rPr>
        <w:t xml:space="preserve"> «</w:t>
      </w:r>
      <w:r w:rsidR="00AA1A94">
        <w:rPr>
          <w:sz w:val="28"/>
          <w:szCs w:val="28"/>
        </w:rPr>
        <w:t>Освобождение Заполярья</w:t>
      </w:r>
      <w:r w:rsidRPr="005726BC">
        <w:rPr>
          <w:sz w:val="28"/>
          <w:szCs w:val="28"/>
        </w:rPr>
        <w:t>»</w:t>
      </w:r>
      <w:r w:rsidR="00AA1A94">
        <w:rPr>
          <w:sz w:val="28"/>
          <w:szCs w:val="28"/>
        </w:rPr>
        <w:t>, посвященный 80-й годовщине разгрома немецко-фашистских войск в Заполярье</w:t>
      </w:r>
      <w:r w:rsidRPr="005726BC">
        <w:rPr>
          <w:sz w:val="28"/>
          <w:szCs w:val="28"/>
        </w:rPr>
        <w:t xml:space="preserve"> (далее – Конкурс)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1.2. </w:t>
      </w:r>
      <w:r w:rsidR="00AA1A94">
        <w:rPr>
          <w:color w:val="010101"/>
          <w:sz w:val="28"/>
          <w:szCs w:val="28"/>
        </w:rPr>
        <w:t xml:space="preserve">Организатором конкурса рисунков является </w:t>
      </w:r>
      <w:r w:rsidRPr="005726BC">
        <w:rPr>
          <w:color w:val="010101"/>
          <w:sz w:val="28"/>
          <w:szCs w:val="28"/>
        </w:rPr>
        <w:t xml:space="preserve"> </w:t>
      </w:r>
      <w:r w:rsidRPr="005726BC">
        <w:rPr>
          <w:sz w:val="28"/>
          <w:szCs w:val="28"/>
        </w:rPr>
        <w:t>Муниципальн</w:t>
      </w:r>
      <w:r w:rsidR="00AA1A94">
        <w:rPr>
          <w:sz w:val="28"/>
          <w:szCs w:val="28"/>
        </w:rPr>
        <w:t>ое  бюджетное  учреждение</w:t>
      </w:r>
      <w:r w:rsidRPr="005726BC">
        <w:rPr>
          <w:sz w:val="28"/>
          <w:szCs w:val="28"/>
        </w:rPr>
        <w:t xml:space="preserve"> «Культурн</w:t>
      </w:r>
      <w:proofErr w:type="gramStart"/>
      <w:r w:rsidRPr="005726BC">
        <w:rPr>
          <w:sz w:val="28"/>
          <w:szCs w:val="28"/>
        </w:rPr>
        <w:t>о-</w:t>
      </w:r>
      <w:proofErr w:type="gramEnd"/>
      <w:r w:rsidRPr="005726BC">
        <w:rPr>
          <w:sz w:val="28"/>
          <w:szCs w:val="28"/>
        </w:rPr>
        <w:t xml:space="preserve"> </w:t>
      </w:r>
      <w:proofErr w:type="spellStart"/>
      <w:r w:rsidRPr="005726BC">
        <w:rPr>
          <w:sz w:val="28"/>
          <w:szCs w:val="28"/>
        </w:rPr>
        <w:t>досуговый</w:t>
      </w:r>
      <w:proofErr w:type="spellEnd"/>
      <w:r w:rsidRPr="005726BC">
        <w:rPr>
          <w:sz w:val="28"/>
          <w:szCs w:val="28"/>
        </w:rPr>
        <w:t xml:space="preserve"> центр«Платформа».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2. Цели конкурса</w:t>
      </w:r>
    </w:p>
    <w:p w:rsidR="005726BC" w:rsidRPr="00AA1A94" w:rsidRDefault="00AA1A94" w:rsidP="00AA1A94">
      <w:pPr>
        <w:pStyle w:val="a6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1A94">
        <w:rPr>
          <w:rFonts w:ascii="Times New Roman" w:hAnsi="Times New Roman" w:cs="Times New Roman"/>
          <w:sz w:val="28"/>
          <w:szCs w:val="28"/>
        </w:rPr>
        <w:t xml:space="preserve"> </w:t>
      </w:r>
      <w:r w:rsidR="005726BC" w:rsidRPr="00AA1A94">
        <w:rPr>
          <w:rFonts w:ascii="Times New Roman" w:hAnsi="Times New Roman" w:cs="Times New Roman"/>
          <w:sz w:val="28"/>
          <w:szCs w:val="28"/>
        </w:rPr>
        <w:t xml:space="preserve">Конкурс призван </w:t>
      </w:r>
      <w:r>
        <w:rPr>
          <w:rFonts w:ascii="Times New Roman" w:hAnsi="Times New Roman" w:cs="Times New Roman"/>
          <w:sz w:val="28"/>
          <w:szCs w:val="28"/>
        </w:rPr>
        <w:t>возрождению духовно-нравственного и патриотического воспитания подрастающего поколения, развития интереса и уважения к историческому и духовному наследию России, Кольского Заполярья</w:t>
      </w:r>
      <w:r w:rsidR="005726BC" w:rsidRPr="00AA1A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3. Участники Конкурса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3.1.  Участие в Конкурсе могут принимать все жители Печенгского муниципального округа в возрасте от 5 до 1</w:t>
      </w:r>
      <w:r w:rsidR="00AA1A94">
        <w:rPr>
          <w:sz w:val="28"/>
          <w:szCs w:val="28"/>
        </w:rPr>
        <w:t>6</w:t>
      </w:r>
      <w:r w:rsidRPr="005726BC">
        <w:rPr>
          <w:sz w:val="28"/>
          <w:szCs w:val="28"/>
        </w:rPr>
        <w:t xml:space="preserve"> лет.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 xml:space="preserve">4. </w:t>
      </w:r>
      <w:r w:rsidR="006265E3">
        <w:rPr>
          <w:b/>
          <w:sz w:val="28"/>
          <w:szCs w:val="28"/>
        </w:rPr>
        <w:t>Сроки и у</w:t>
      </w:r>
      <w:r w:rsidRPr="005726BC">
        <w:rPr>
          <w:b/>
          <w:sz w:val="28"/>
          <w:szCs w:val="28"/>
        </w:rPr>
        <w:t>словия проведения конкурса</w:t>
      </w:r>
    </w:p>
    <w:p w:rsid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4.1. Участие в Конкурсе бесплатно. </w:t>
      </w:r>
    </w:p>
    <w:p w:rsidR="006265E3" w:rsidRPr="005726BC" w:rsidRDefault="006265E3" w:rsidP="005726BC">
      <w:pPr>
        <w:ind w:firstLine="567"/>
        <w:jc w:val="both"/>
        <w:rPr>
          <w:sz w:val="28"/>
          <w:szCs w:val="28"/>
        </w:rPr>
      </w:pPr>
      <w:r w:rsidRPr="006265E3">
        <w:rPr>
          <w:bCs/>
          <w:color w:val="000000"/>
          <w:sz w:val="28"/>
          <w:szCs w:val="28"/>
        </w:rPr>
        <w:t>4.2. Сроки проведения</w:t>
      </w:r>
      <w:r>
        <w:rPr>
          <w:b/>
          <w:color w:val="000000"/>
          <w:sz w:val="28"/>
          <w:szCs w:val="28"/>
        </w:rPr>
        <w:t xml:space="preserve"> : с </w:t>
      </w:r>
      <w:r w:rsidR="00AA1A94">
        <w:rPr>
          <w:b/>
          <w:color w:val="000000"/>
          <w:sz w:val="28"/>
          <w:szCs w:val="28"/>
        </w:rPr>
        <w:t>01</w:t>
      </w:r>
      <w:r>
        <w:rPr>
          <w:b/>
          <w:color w:val="000000"/>
          <w:sz w:val="28"/>
          <w:szCs w:val="28"/>
        </w:rPr>
        <w:t>.</w:t>
      </w:r>
      <w:r w:rsidR="00AA1A94">
        <w:rPr>
          <w:b/>
          <w:color w:val="000000"/>
          <w:sz w:val="28"/>
          <w:szCs w:val="28"/>
        </w:rPr>
        <w:t>10</w:t>
      </w:r>
      <w:r>
        <w:rPr>
          <w:b/>
          <w:color w:val="000000"/>
          <w:sz w:val="28"/>
          <w:szCs w:val="28"/>
        </w:rPr>
        <w:t xml:space="preserve">.2024 по </w:t>
      </w:r>
      <w:r w:rsidR="00AA1A94">
        <w:rPr>
          <w:b/>
          <w:color w:val="000000"/>
          <w:sz w:val="28"/>
          <w:szCs w:val="28"/>
        </w:rPr>
        <w:t>15</w:t>
      </w:r>
      <w:r>
        <w:rPr>
          <w:b/>
          <w:color w:val="000000"/>
          <w:sz w:val="28"/>
          <w:szCs w:val="28"/>
        </w:rPr>
        <w:t>.</w:t>
      </w:r>
      <w:r w:rsidR="00AA1A94">
        <w:rPr>
          <w:b/>
          <w:color w:val="000000"/>
          <w:sz w:val="28"/>
          <w:szCs w:val="28"/>
        </w:rPr>
        <w:t>10</w:t>
      </w:r>
      <w:r>
        <w:rPr>
          <w:b/>
          <w:color w:val="000000"/>
          <w:sz w:val="28"/>
          <w:szCs w:val="28"/>
        </w:rPr>
        <w:t>.2024.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  <w:u w:val="single"/>
        </w:rPr>
      </w:pPr>
      <w:r w:rsidRPr="005726BC">
        <w:rPr>
          <w:sz w:val="28"/>
          <w:szCs w:val="28"/>
          <w:u w:val="single"/>
        </w:rPr>
        <w:t>4.</w:t>
      </w:r>
      <w:r w:rsidR="006265E3">
        <w:rPr>
          <w:sz w:val="28"/>
          <w:szCs w:val="28"/>
          <w:u w:val="single"/>
        </w:rPr>
        <w:t>3</w:t>
      </w:r>
      <w:r w:rsidRPr="005726BC">
        <w:rPr>
          <w:sz w:val="28"/>
          <w:szCs w:val="28"/>
          <w:u w:val="single"/>
        </w:rPr>
        <w:t xml:space="preserve"> Требования к рисунку:</w:t>
      </w:r>
    </w:p>
    <w:p w:rsidR="005726BC" w:rsidRPr="005726BC" w:rsidRDefault="005726BC" w:rsidP="005726B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6BC">
        <w:rPr>
          <w:rFonts w:ascii="Times New Roman" w:hAnsi="Times New Roman" w:cs="Times New Roman"/>
          <w:sz w:val="28"/>
          <w:szCs w:val="28"/>
        </w:rPr>
        <w:t>Работа должна быть выполнена на листе формата размером А</w:t>
      </w:r>
      <w:proofErr w:type="gramStart"/>
      <w:r w:rsidRPr="005726BC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5726BC">
        <w:rPr>
          <w:rFonts w:ascii="Times New Roman" w:hAnsi="Times New Roman" w:cs="Times New Roman"/>
          <w:sz w:val="28"/>
          <w:szCs w:val="28"/>
        </w:rPr>
        <w:t>.</w:t>
      </w:r>
    </w:p>
    <w:p w:rsidR="005726BC" w:rsidRPr="005726BC" w:rsidRDefault="005726BC" w:rsidP="005726B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26BC">
        <w:rPr>
          <w:rFonts w:ascii="Times New Roman" w:hAnsi="Times New Roman" w:cs="Times New Roman"/>
          <w:sz w:val="28"/>
          <w:szCs w:val="28"/>
        </w:rPr>
        <w:t>Допустимые материалы: гуашь, акварель, перо, карандаш, пастель, цветные карандаши, фломастеры и т.д.</w:t>
      </w:r>
      <w:proofErr w:type="gramEnd"/>
    </w:p>
    <w:p w:rsidR="005726BC" w:rsidRPr="005726BC" w:rsidRDefault="005726BC" w:rsidP="005726BC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26BC">
        <w:rPr>
          <w:rFonts w:ascii="Times New Roman" w:hAnsi="Times New Roman" w:cs="Times New Roman"/>
          <w:sz w:val="28"/>
          <w:szCs w:val="28"/>
        </w:rPr>
        <w:t xml:space="preserve"> Работа должна быть снабжена этикеткой: Ф.И.О, возраст, учреждение, материалы, название работы.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5. Подведение итогов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5.1. Победители конкурса будут отмечены дипломами и сертификатами участника.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5.2.   Организатор   конкурса   приобретает   исключительные имущественные права на Конкурсные работы в полном объеме, предусмотренном действующим законодательством Российской Федерации об авторских и смежных правах.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5.3.  Организатор оставляет за собой право изменить условия и порядок проведения конкурса.</w:t>
      </w:r>
    </w:p>
    <w:p w:rsidR="005726BC" w:rsidRPr="005726BC" w:rsidRDefault="005726BC" w:rsidP="005726BC">
      <w:pPr>
        <w:ind w:firstLine="567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6. Критерии оценки работ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lastRenderedPageBreak/>
        <w:t>6.1. Общими критериями работ выступают: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- соответствие задачам конкурса и требованиям к материалам,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-художественная ценность предоставленных работ,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 xml:space="preserve">- оригинальность идеи и разработки,  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- степень творческого участия детей.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6.2. Работы, не отвечающие тематике конкурса, к участию не допускаются.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  <w:r w:rsidRPr="005726BC">
        <w:rPr>
          <w:sz w:val="28"/>
          <w:szCs w:val="28"/>
        </w:rPr>
        <w:t>6.3. Работы не рецензируются и не возвращаются.</w:t>
      </w:r>
    </w:p>
    <w:p w:rsidR="005726BC" w:rsidRPr="005726BC" w:rsidRDefault="005726BC" w:rsidP="005726BC">
      <w:pPr>
        <w:ind w:firstLine="567"/>
        <w:jc w:val="both"/>
        <w:rPr>
          <w:sz w:val="28"/>
          <w:szCs w:val="28"/>
        </w:rPr>
      </w:pPr>
    </w:p>
    <w:p w:rsidR="005726BC" w:rsidRPr="005726BC" w:rsidRDefault="005726BC" w:rsidP="005726BC">
      <w:pPr>
        <w:spacing w:line="360" w:lineRule="auto"/>
        <w:jc w:val="center"/>
        <w:rPr>
          <w:b/>
          <w:sz w:val="28"/>
          <w:szCs w:val="28"/>
        </w:rPr>
      </w:pPr>
      <w:r w:rsidRPr="005726BC">
        <w:rPr>
          <w:b/>
          <w:sz w:val="28"/>
          <w:szCs w:val="28"/>
        </w:rPr>
        <w:t>7.КООРДИНАТЫ ОРГКАМИТЕТА:</w:t>
      </w:r>
    </w:p>
    <w:p w:rsidR="005726BC" w:rsidRPr="005726BC" w:rsidRDefault="005726BC" w:rsidP="005726BC">
      <w:pPr>
        <w:spacing w:line="360" w:lineRule="auto"/>
        <w:ind w:left="284"/>
        <w:rPr>
          <w:b/>
          <w:sz w:val="28"/>
          <w:szCs w:val="28"/>
        </w:rPr>
      </w:pPr>
    </w:p>
    <w:p w:rsidR="005726BC" w:rsidRPr="005726BC" w:rsidRDefault="005726BC" w:rsidP="005726BC">
      <w:pPr>
        <w:rPr>
          <w:color w:val="000000" w:themeColor="text1"/>
          <w:sz w:val="28"/>
          <w:szCs w:val="28"/>
        </w:rPr>
      </w:pPr>
      <w:r w:rsidRPr="005726BC">
        <w:rPr>
          <w:sz w:val="28"/>
          <w:szCs w:val="28"/>
        </w:rPr>
        <w:t>7.1. Муниципальное бюджетное учреждение «Культурн</w:t>
      </w:r>
      <w:proofErr w:type="gramStart"/>
      <w:r w:rsidRPr="005726BC">
        <w:rPr>
          <w:sz w:val="28"/>
          <w:szCs w:val="28"/>
        </w:rPr>
        <w:t>о-</w:t>
      </w:r>
      <w:proofErr w:type="gramEnd"/>
      <w:r w:rsidRPr="005726BC">
        <w:rPr>
          <w:sz w:val="28"/>
          <w:szCs w:val="28"/>
        </w:rPr>
        <w:t xml:space="preserve"> досуговый центр«Платформа», гп. Печенга, Мурманская  </w:t>
      </w:r>
      <w:proofErr w:type="spellStart"/>
      <w:proofErr w:type="gramStart"/>
      <w:r w:rsidRPr="005726BC">
        <w:rPr>
          <w:sz w:val="28"/>
          <w:szCs w:val="28"/>
        </w:rPr>
        <w:t>обл</w:t>
      </w:r>
      <w:proofErr w:type="spellEnd"/>
      <w:proofErr w:type="gramEnd"/>
      <w:r w:rsidRPr="005726BC">
        <w:rPr>
          <w:sz w:val="28"/>
          <w:szCs w:val="28"/>
        </w:rPr>
        <w:t xml:space="preserve">, ул. </w:t>
      </w:r>
      <w:proofErr w:type="spellStart"/>
      <w:r w:rsidRPr="005726BC">
        <w:rPr>
          <w:sz w:val="28"/>
          <w:szCs w:val="28"/>
        </w:rPr>
        <w:t>Печенгское</w:t>
      </w:r>
      <w:proofErr w:type="spellEnd"/>
      <w:r w:rsidRPr="005726BC">
        <w:rPr>
          <w:sz w:val="28"/>
          <w:szCs w:val="28"/>
        </w:rPr>
        <w:t xml:space="preserve"> шоссе , д. 4А, тел. 8 (81554) 40100, </w:t>
      </w:r>
      <w:proofErr w:type="spellStart"/>
      <w:r w:rsidRPr="005726BC">
        <w:rPr>
          <w:sz w:val="28"/>
          <w:szCs w:val="28"/>
        </w:rPr>
        <w:t>e-mail</w:t>
      </w:r>
      <w:proofErr w:type="spellEnd"/>
      <w:r w:rsidRPr="005726BC">
        <w:rPr>
          <w:sz w:val="28"/>
          <w:szCs w:val="28"/>
        </w:rPr>
        <w:t xml:space="preserve">: </w:t>
      </w:r>
      <w:hyperlink r:id="rId5" w:history="1">
        <w:r w:rsidRPr="005726BC">
          <w:rPr>
            <w:rStyle w:val="a3"/>
            <w:sz w:val="28"/>
            <w:szCs w:val="28"/>
            <w:shd w:val="clear" w:color="auto" w:fill="FFFFFF"/>
          </w:rPr>
          <w:t>platforma.51@yandex.ru</w:t>
        </w:r>
      </w:hyperlink>
      <w:r w:rsidRPr="005726BC">
        <w:rPr>
          <w:color w:val="0070C0"/>
          <w:sz w:val="28"/>
          <w:szCs w:val="28"/>
          <w:u w:val="single"/>
          <w:shd w:val="clear" w:color="auto" w:fill="FFFFFF"/>
        </w:rPr>
        <w:t xml:space="preserve"> </w:t>
      </w:r>
    </w:p>
    <w:p w:rsidR="005726BC" w:rsidRDefault="005726BC" w:rsidP="005726BC">
      <w:pPr>
        <w:pStyle w:val="a4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br/>
      </w:r>
    </w:p>
    <w:p w:rsidR="005726BC" w:rsidRDefault="005726BC" w:rsidP="005726BC">
      <w:pPr>
        <w:jc w:val="right"/>
      </w:pPr>
    </w:p>
    <w:p w:rsidR="005726BC" w:rsidRDefault="005726BC" w:rsidP="005726BC"/>
    <w:p w:rsidR="005726BC" w:rsidRDefault="005726BC" w:rsidP="005726BC">
      <w:pPr>
        <w:pStyle w:val="a4"/>
        <w:shd w:val="clear" w:color="auto" w:fill="FFFFFF"/>
        <w:spacing w:before="0" w:beforeAutospacing="0" w:after="115" w:afterAutospacing="0"/>
        <w:jc w:val="center"/>
        <w:rPr>
          <w:rFonts w:ascii="Arial" w:hAnsi="Arial" w:cs="Arial"/>
          <w:color w:val="000000"/>
          <w:sz w:val="16"/>
          <w:szCs w:val="16"/>
        </w:rPr>
      </w:pPr>
    </w:p>
    <w:p w:rsidR="004E056E" w:rsidRDefault="000D6690"/>
    <w:sectPr w:rsidR="004E056E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E02FA"/>
    <w:multiLevelType w:val="hybridMultilevel"/>
    <w:tmpl w:val="8B304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070ABE"/>
    <w:multiLevelType w:val="multilevel"/>
    <w:tmpl w:val="DD40A144"/>
    <w:lvl w:ilvl="0">
      <w:start w:val="1"/>
      <w:numFmt w:val="decimal"/>
      <w:lvlText w:val="%1."/>
      <w:lvlJc w:val="left"/>
      <w:pPr>
        <w:ind w:left="615" w:hanging="615"/>
      </w:pPr>
    </w:lvl>
    <w:lvl w:ilvl="1">
      <w:start w:val="1"/>
      <w:numFmt w:val="decimal"/>
      <w:lvlText w:val="%1.%2."/>
      <w:lvlJc w:val="left"/>
      <w:pPr>
        <w:ind w:left="780" w:hanging="720"/>
      </w:pPr>
    </w:lvl>
    <w:lvl w:ilvl="2">
      <w:start w:val="1"/>
      <w:numFmt w:val="decimal"/>
      <w:lvlText w:val="%1.%2.%3."/>
      <w:lvlJc w:val="left"/>
      <w:pPr>
        <w:ind w:left="840" w:hanging="720"/>
      </w:pPr>
    </w:lvl>
    <w:lvl w:ilvl="3">
      <w:start w:val="1"/>
      <w:numFmt w:val="decimal"/>
      <w:lvlText w:val="%1.%2.%3.%4."/>
      <w:lvlJc w:val="left"/>
      <w:pPr>
        <w:ind w:left="1260" w:hanging="1080"/>
      </w:pPr>
    </w:lvl>
    <w:lvl w:ilvl="4">
      <w:start w:val="1"/>
      <w:numFmt w:val="decimal"/>
      <w:lvlText w:val="%1.%2.%3.%4.%5."/>
      <w:lvlJc w:val="left"/>
      <w:pPr>
        <w:ind w:left="1320" w:hanging="1080"/>
      </w:pPr>
    </w:lvl>
    <w:lvl w:ilvl="5">
      <w:start w:val="1"/>
      <w:numFmt w:val="decimal"/>
      <w:lvlText w:val="%1.%2.%3.%4.%5.%6."/>
      <w:lvlJc w:val="left"/>
      <w:pPr>
        <w:ind w:left="174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220" w:hanging="1800"/>
      </w:pPr>
    </w:lvl>
    <w:lvl w:ilvl="8">
      <w:start w:val="1"/>
      <w:numFmt w:val="decimal"/>
      <w:lvlText w:val="%1.%2.%3.%4.%5.%6.%7.%8.%9."/>
      <w:lvlJc w:val="left"/>
      <w:pPr>
        <w:ind w:left="2640" w:hanging="2160"/>
      </w:pPr>
    </w:lvl>
  </w:abstractNum>
  <w:abstractNum w:abstractNumId="2">
    <w:nsid w:val="7E281FFA"/>
    <w:multiLevelType w:val="multilevel"/>
    <w:tmpl w:val="F266EB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726BC"/>
    <w:rsid w:val="000D6690"/>
    <w:rsid w:val="00114946"/>
    <w:rsid w:val="00256198"/>
    <w:rsid w:val="002A75F9"/>
    <w:rsid w:val="0034795B"/>
    <w:rsid w:val="00352ADC"/>
    <w:rsid w:val="00365878"/>
    <w:rsid w:val="004C0C91"/>
    <w:rsid w:val="00511043"/>
    <w:rsid w:val="00517EB5"/>
    <w:rsid w:val="005726BC"/>
    <w:rsid w:val="005D4727"/>
    <w:rsid w:val="006265E3"/>
    <w:rsid w:val="006921C2"/>
    <w:rsid w:val="006F104B"/>
    <w:rsid w:val="00783697"/>
    <w:rsid w:val="00896F18"/>
    <w:rsid w:val="00AA1A94"/>
    <w:rsid w:val="00AC3C6A"/>
    <w:rsid w:val="00D14CA6"/>
    <w:rsid w:val="00EF2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26BC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726BC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5726B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726B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atforma.5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UpgradePC</cp:lastModifiedBy>
  <cp:revision>4</cp:revision>
  <dcterms:created xsi:type="dcterms:W3CDTF">2024-01-22T08:00:00Z</dcterms:created>
  <dcterms:modified xsi:type="dcterms:W3CDTF">2024-09-24T06:56:00Z</dcterms:modified>
</cp:coreProperties>
</file>