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FE" w:rsidRDefault="00A801FE">
      <w:pPr>
        <w:rPr>
          <w:rFonts w:ascii="Times New Roman" w:hAnsi="Times New Roman" w:cs="Times New Roman"/>
          <w:sz w:val="32"/>
          <w:szCs w:val="32"/>
        </w:rPr>
      </w:pPr>
    </w:p>
    <w:p w:rsidR="00B36DDD" w:rsidRDefault="00B36DDD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5954"/>
      </w:tblGrid>
      <w:tr w:rsidR="00150A67" w:rsidTr="00150A67">
        <w:tc>
          <w:tcPr>
            <w:tcW w:w="3510" w:type="dxa"/>
            <w:vAlign w:val="center"/>
          </w:tcPr>
          <w:p w:rsidR="00150A67" w:rsidRPr="00B36DDD" w:rsidRDefault="00150A67" w:rsidP="00150A6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36DDD">
              <w:rPr>
                <w:rFonts w:ascii="Times New Roman" w:hAnsi="Times New Roman" w:cs="Times New Roman"/>
                <w:sz w:val="32"/>
                <w:szCs w:val="32"/>
              </w:rPr>
              <w:t>Наименование</w:t>
            </w:r>
          </w:p>
          <w:p w:rsidR="00150A67" w:rsidRPr="00B36DDD" w:rsidRDefault="00150A67" w:rsidP="00150A6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36DDD">
              <w:rPr>
                <w:rFonts w:ascii="Times New Roman" w:hAnsi="Times New Roman" w:cs="Times New Roman"/>
                <w:sz w:val="32"/>
                <w:szCs w:val="32"/>
              </w:rPr>
              <w:t>кабинета</w:t>
            </w:r>
          </w:p>
        </w:tc>
        <w:tc>
          <w:tcPr>
            <w:tcW w:w="5954" w:type="dxa"/>
            <w:vAlign w:val="center"/>
          </w:tcPr>
          <w:p w:rsidR="00150A67" w:rsidRPr="00B36DDD" w:rsidRDefault="00150A67" w:rsidP="00150A6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36DDD">
              <w:rPr>
                <w:rFonts w:ascii="Times New Roman" w:hAnsi="Times New Roman" w:cs="Times New Roman"/>
                <w:sz w:val="32"/>
                <w:szCs w:val="32"/>
              </w:rPr>
              <w:t>Наименование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b/>
                <w:sz w:val="28"/>
                <w:szCs w:val="28"/>
              </w:rPr>
              <w:t>Директор</w:t>
            </w:r>
          </w:p>
        </w:tc>
        <w:tc>
          <w:tcPr>
            <w:tcW w:w="5954" w:type="dxa"/>
          </w:tcPr>
          <w:p w:rsidR="00150A67" w:rsidRPr="00146346" w:rsidRDefault="00150A67">
            <w:pPr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Стол 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Кресло компьютерное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Шкаф для одежды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Сейф противопожарный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Шкаф для документов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Кресло руководителя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Тумба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Тумба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Системный блок Анталия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Подкатка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5D7EA9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Монитор АСУС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Студия «Учусь рисовать»</w:t>
            </w: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Шкаф для одежды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 большой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 большой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Стул тканевый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Тумба </w:t>
            </w:r>
            <w:proofErr w:type="spellStart"/>
            <w:r w:rsidRPr="00146346">
              <w:rPr>
                <w:rFonts w:asciiTheme="majorHAnsi" w:hAnsiTheme="majorHAnsi" w:cs="Times New Roman"/>
              </w:rPr>
              <w:t>подкатная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Кресло компьютерное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 компьютерный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Заведующий хозяйством</w:t>
            </w: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Принтер НР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Системный блок ИРУ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146346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Тумба </w:t>
            </w:r>
            <w:proofErr w:type="spellStart"/>
            <w:r>
              <w:rPr>
                <w:rFonts w:asciiTheme="majorHAnsi" w:hAnsiTheme="majorHAnsi" w:cs="Times New Roman"/>
              </w:rPr>
              <w:t>подкат</w:t>
            </w:r>
            <w:r w:rsidRPr="00146346">
              <w:rPr>
                <w:rFonts w:asciiTheme="majorHAnsi" w:hAnsiTheme="majorHAnsi" w:cs="Times New Roman"/>
              </w:rPr>
              <w:t>ная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Монито</w:t>
            </w:r>
            <w:r>
              <w:rPr>
                <w:rFonts w:asciiTheme="majorHAnsi" w:hAnsiTheme="majorHAnsi" w:cs="Times New Roman"/>
              </w:rPr>
              <w:t>р</w:t>
            </w:r>
            <w:r w:rsidRPr="00146346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146346">
              <w:rPr>
                <w:rFonts w:asciiTheme="majorHAnsi" w:hAnsiTheme="majorHAnsi" w:cs="Times New Roman"/>
              </w:rPr>
              <w:t>самсунг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Кресло компьютерное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 темный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 темный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Тумба </w:t>
            </w:r>
            <w:proofErr w:type="spellStart"/>
            <w:r w:rsidRPr="00146346">
              <w:rPr>
                <w:rFonts w:asciiTheme="majorHAnsi" w:hAnsiTheme="majorHAnsi" w:cs="Times New Roman"/>
              </w:rPr>
              <w:t>подкатная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Принтер ЕПСОН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Моноблок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Вешалка напольная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Системный блок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Монитор </w:t>
            </w:r>
            <w:proofErr w:type="spellStart"/>
            <w:r w:rsidRPr="00146346">
              <w:rPr>
                <w:rFonts w:asciiTheme="majorHAnsi" w:hAnsiTheme="majorHAnsi" w:cs="Times New Roman"/>
              </w:rPr>
              <w:t>самсунг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Стеллаж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 компьютерный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Шкаф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Вешалка напольная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Тумба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Сейф противопожарный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3870D3">
            <w:pPr>
              <w:ind w:firstLine="708"/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Подкатка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Системный блок ИРУ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Монитор </w:t>
            </w:r>
            <w:proofErr w:type="spellStart"/>
            <w:r w:rsidRPr="00146346">
              <w:rPr>
                <w:rFonts w:asciiTheme="majorHAnsi" w:hAnsiTheme="majorHAnsi" w:cs="Times New Roman"/>
              </w:rPr>
              <w:t>бенькю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Принтер </w:t>
            </w:r>
            <w:proofErr w:type="spellStart"/>
            <w:r w:rsidRPr="00146346">
              <w:rPr>
                <w:rFonts w:asciiTheme="majorHAnsi" w:hAnsiTheme="majorHAnsi" w:cs="Times New Roman"/>
              </w:rPr>
              <w:t>епсон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 компьютерный поля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Тумба </w:t>
            </w:r>
            <w:proofErr w:type="spellStart"/>
            <w:r w:rsidRPr="00146346">
              <w:rPr>
                <w:rFonts w:asciiTheme="majorHAnsi" w:hAnsiTheme="majorHAnsi" w:cs="Times New Roman"/>
              </w:rPr>
              <w:t>подкатная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Кресло </w:t>
            </w:r>
            <w:r>
              <w:rPr>
                <w:rFonts w:asciiTheme="majorHAnsi" w:hAnsiTheme="majorHAnsi" w:cs="Times New Roman"/>
              </w:rPr>
              <w:t>компь</w:t>
            </w:r>
            <w:r w:rsidRPr="00146346">
              <w:rPr>
                <w:rFonts w:asciiTheme="majorHAnsi" w:hAnsiTheme="majorHAnsi" w:cs="Times New Roman"/>
              </w:rPr>
              <w:t>ютерное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 xml:space="preserve">Кресло </w:t>
            </w:r>
            <w:r>
              <w:rPr>
                <w:rFonts w:asciiTheme="majorHAnsi" w:hAnsiTheme="majorHAnsi" w:cs="Times New Roman"/>
              </w:rPr>
              <w:t>ко</w:t>
            </w:r>
            <w:r w:rsidRPr="00146346">
              <w:rPr>
                <w:rFonts w:asciiTheme="majorHAnsi" w:hAnsiTheme="majorHAnsi" w:cs="Times New Roman"/>
              </w:rPr>
              <w:t>мпьютерное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Системный блок поля ИРУ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Подкатка поля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Тумба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150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Студия эстрадного вокала</w:t>
            </w: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/>
              </w:rPr>
            </w:pPr>
            <w:r w:rsidRPr="00146346">
              <w:rPr>
                <w:rFonts w:asciiTheme="majorHAnsi" w:hAnsiTheme="majorHAnsi"/>
              </w:rPr>
              <w:t xml:space="preserve">Акустическая система </w:t>
            </w:r>
            <w:proofErr w:type="spellStart"/>
            <w:r w:rsidRPr="00146346">
              <w:rPr>
                <w:rFonts w:asciiTheme="majorHAnsi" w:hAnsiTheme="majorHAnsi"/>
                <w:lang w:val="en-US"/>
              </w:rPr>
              <w:t>Soundking</w:t>
            </w:r>
            <w:proofErr w:type="spellEnd"/>
            <w:r w:rsidRPr="00146346">
              <w:rPr>
                <w:rFonts w:asciiTheme="majorHAnsi" w:hAnsiTheme="majorHAnsi"/>
                <w:lang w:val="en-US"/>
              </w:rPr>
              <w:t xml:space="preserve"> FPD12AD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/>
              </w:rPr>
            </w:pPr>
            <w:r w:rsidRPr="00146346">
              <w:rPr>
                <w:rFonts w:asciiTheme="majorHAnsi" w:hAnsiTheme="majorHAnsi"/>
              </w:rPr>
              <w:t xml:space="preserve">Акустическая система </w:t>
            </w:r>
            <w:proofErr w:type="spellStart"/>
            <w:r w:rsidRPr="00146346">
              <w:rPr>
                <w:rFonts w:asciiTheme="majorHAnsi" w:hAnsiTheme="majorHAnsi"/>
                <w:lang w:val="en-US"/>
              </w:rPr>
              <w:t>Soundking</w:t>
            </w:r>
            <w:proofErr w:type="spellEnd"/>
            <w:r w:rsidRPr="00146346">
              <w:rPr>
                <w:rFonts w:asciiTheme="majorHAnsi" w:hAnsiTheme="majorHAnsi"/>
                <w:lang w:val="en-US"/>
              </w:rPr>
              <w:t xml:space="preserve"> FPD12AD</w:t>
            </w:r>
          </w:p>
        </w:tc>
      </w:tr>
      <w:tr w:rsidR="00150A67" w:rsidRP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  <w:lang w:val="en-US"/>
              </w:rPr>
            </w:pPr>
            <w:r w:rsidRPr="00146346">
              <w:rPr>
                <w:rFonts w:asciiTheme="majorHAnsi" w:hAnsiTheme="majorHAnsi"/>
              </w:rPr>
              <w:t>Ноутбук</w:t>
            </w:r>
            <w:r w:rsidRPr="00146346">
              <w:rPr>
                <w:rFonts w:asciiTheme="majorHAnsi" w:hAnsiTheme="majorHAnsi"/>
                <w:lang w:val="en-US"/>
              </w:rPr>
              <w:t xml:space="preserve"> Lenovo </w:t>
            </w:r>
            <w:proofErr w:type="spellStart"/>
            <w:r w:rsidRPr="00146346">
              <w:rPr>
                <w:rFonts w:asciiTheme="majorHAnsi" w:hAnsiTheme="majorHAnsi"/>
                <w:lang w:val="en-US"/>
              </w:rPr>
              <w:t>ideaPad</w:t>
            </w:r>
            <w:proofErr w:type="spellEnd"/>
            <w:r w:rsidRPr="00146346">
              <w:rPr>
                <w:rFonts w:asciiTheme="majorHAnsi" w:hAnsiTheme="majorHAnsi"/>
                <w:lang w:val="en-US"/>
              </w:rPr>
              <w:t xml:space="preserve"> S145-15IGM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/>
              </w:rPr>
              <w:t xml:space="preserve">Цифровое пианино </w:t>
            </w:r>
            <w:proofErr w:type="spellStart"/>
            <w:r w:rsidRPr="00146346">
              <w:rPr>
                <w:rFonts w:asciiTheme="majorHAnsi" w:hAnsiTheme="majorHAnsi"/>
                <w:lang w:val="en-US"/>
              </w:rPr>
              <w:t>Medeli</w:t>
            </w:r>
            <w:proofErr w:type="spellEnd"/>
            <w:r w:rsidRPr="00146346">
              <w:rPr>
                <w:rFonts w:asciiTheme="majorHAnsi" w:hAnsiTheme="majorHAnsi"/>
                <w:lang w:val="en-US"/>
              </w:rPr>
              <w:t xml:space="preserve"> SP3000+standart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/>
                <w:lang w:val="en-US"/>
              </w:rPr>
            </w:pPr>
            <w:r w:rsidRPr="00146346">
              <w:rPr>
                <w:rFonts w:asciiTheme="majorHAnsi" w:hAnsiTheme="majorHAnsi"/>
              </w:rPr>
              <w:t xml:space="preserve">Микшерный пульт </w:t>
            </w:r>
            <w:proofErr w:type="spellStart"/>
            <w:r w:rsidRPr="00146346">
              <w:rPr>
                <w:rFonts w:asciiTheme="majorHAnsi" w:hAnsiTheme="majorHAnsi"/>
                <w:lang w:val="en-US"/>
              </w:rPr>
              <w:t>Soundking</w:t>
            </w:r>
            <w:proofErr w:type="spellEnd"/>
            <w:r w:rsidRPr="00146346">
              <w:rPr>
                <w:rFonts w:asciiTheme="majorHAnsi" w:hAnsiTheme="majorHAnsi"/>
                <w:lang w:val="en-US"/>
              </w:rPr>
              <w:t xml:space="preserve"> KG06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140690">
            <w:pPr>
              <w:tabs>
                <w:tab w:val="left" w:pos="1331"/>
              </w:tabs>
              <w:rPr>
                <w:rFonts w:asciiTheme="majorHAnsi" w:hAnsiTheme="majorHAnsi"/>
              </w:rPr>
            </w:pPr>
            <w:r w:rsidRPr="00140690">
              <w:rPr>
                <w:rFonts w:asciiTheme="majorHAnsi" w:hAnsiTheme="majorHAnsi"/>
              </w:rPr>
              <w:t xml:space="preserve">система двухканальная беспроводная </w:t>
            </w:r>
            <w:proofErr w:type="spellStart"/>
            <w:r w:rsidRPr="00140690">
              <w:rPr>
                <w:rFonts w:asciiTheme="majorHAnsi" w:hAnsiTheme="majorHAnsi"/>
              </w:rPr>
              <w:t>Shure</w:t>
            </w:r>
            <w:proofErr w:type="spellEnd"/>
            <w:r w:rsidRPr="00140690">
              <w:rPr>
                <w:rFonts w:asciiTheme="majorHAnsi" w:hAnsiTheme="majorHAnsi"/>
              </w:rPr>
              <w:t xml:space="preserve"> pg288/pg58 r10 800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/>
              </w:rPr>
            </w:pPr>
            <w:r w:rsidRPr="00146346">
              <w:rPr>
                <w:rFonts w:asciiTheme="majorHAnsi" w:hAnsiTheme="majorHAnsi"/>
              </w:rPr>
              <w:t>Стеллаж открытый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/>
              </w:rPr>
            </w:pPr>
            <w:r w:rsidRPr="00146346">
              <w:rPr>
                <w:rFonts w:asciiTheme="majorHAnsi" w:hAnsiTheme="majorHAnsi"/>
              </w:rPr>
              <w:t>Стеллаж открытый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Стол компьютерный с тумбой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Кресло компьютерное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6346" w:rsidRDefault="00150A67" w:rsidP="007702BE">
            <w:pPr>
              <w:rPr>
                <w:rFonts w:asciiTheme="majorHAnsi" w:hAnsiTheme="majorHAnsi" w:cs="Times New Roman"/>
              </w:rPr>
            </w:pPr>
            <w:r w:rsidRPr="00146346">
              <w:rPr>
                <w:rFonts w:asciiTheme="majorHAnsi" w:hAnsiTheme="majorHAnsi" w:cs="Times New Roman"/>
              </w:rPr>
              <w:t>Тумба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140690" w:rsidRDefault="00150A67" w:rsidP="003D2E7A">
            <w:pPr>
              <w:rPr>
                <w:rFonts w:asciiTheme="majorHAnsi" w:hAnsiTheme="majorHAnsi"/>
              </w:rPr>
            </w:pPr>
            <w:r w:rsidRPr="00146346">
              <w:rPr>
                <w:rFonts w:asciiTheme="majorHAnsi" w:hAnsiTheme="majorHAnsi"/>
              </w:rPr>
              <w:t xml:space="preserve">Световой прибор </w:t>
            </w:r>
            <w:proofErr w:type="spellStart"/>
            <w:r w:rsidRPr="00146346">
              <w:rPr>
                <w:rFonts w:asciiTheme="majorHAnsi" w:hAnsiTheme="majorHAnsi"/>
                <w:lang w:val="en-US"/>
              </w:rPr>
              <w:t>Starviie</w:t>
            </w:r>
            <w:proofErr w:type="spellEnd"/>
            <w:r w:rsidRPr="00146346">
              <w:rPr>
                <w:rFonts w:asciiTheme="majorHAnsi" w:hAnsiTheme="majorHAnsi"/>
              </w:rPr>
              <w:t xml:space="preserve"> </w:t>
            </w:r>
            <w:r w:rsidRPr="00146346">
              <w:rPr>
                <w:rFonts w:asciiTheme="majorHAnsi" w:hAnsiTheme="majorHAnsi"/>
                <w:lang w:val="en-US"/>
              </w:rPr>
              <w:t>Tri</w:t>
            </w:r>
            <w:r w:rsidRPr="00146346">
              <w:rPr>
                <w:rFonts w:asciiTheme="majorHAnsi" w:hAnsiTheme="majorHAnsi"/>
              </w:rPr>
              <w:t xml:space="preserve"> </w:t>
            </w:r>
            <w:r w:rsidRPr="00146346">
              <w:rPr>
                <w:rFonts w:asciiTheme="majorHAnsi" w:hAnsiTheme="majorHAnsi"/>
                <w:lang w:val="en-US"/>
              </w:rPr>
              <w:t>Led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Юная армия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Тумба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подкатная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Тумба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подкатная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Стол большой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Стеллаж темный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Вешалка напольная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Медведи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Стол компьютерный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Хореографический зал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5D7E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Колонка Сони 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 xml:space="preserve">Костюмерная 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Шкаф металлический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Шкаф металлический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Вешалка напольная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150A67">
              <w:rPr>
                <w:rFonts w:ascii="Times New Roman" w:hAnsi="Times New Roman" w:cs="Times New Roman"/>
                <w:sz w:val="28"/>
                <w:szCs w:val="28"/>
              </w:rPr>
              <w:t>айная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Шкаф металлический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Стеллаж 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Студия декоративно-прикладного творчества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стол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Стол компьютерный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Системный блок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шкаф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Стеллаж темный 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Стеллаж светлый 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Стеллаж светлый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696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Конференц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зал</w:t>
            </w: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Стол компьютерный с тумбой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Стеллаж светлый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Стеллаж светлый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Вешалка напольная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Вешалка напольная</w:t>
            </w:r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Ноутбук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Леново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Микшерный пульт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ямаха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Pr="006961B8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Система звук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Behringer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Радиосистема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иновате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Микшерный пульт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Алто</w:t>
            </w:r>
            <w:proofErr w:type="spellEnd"/>
          </w:p>
        </w:tc>
      </w:tr>
      <w:tr w:rsidR="00150A67" w:rsidTr="00150A67">
        <w:tc>
          <w:tcPr>
            <w:tcW w:w="3510" w:type="dxa"/>
          </w:tcPr>
          <w:p w:rsidR="00150A67" w:rsidRPr="00150A67" w:rsidRDefault="00150A67" w:rsidP="007702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150A67" w:rsidRDefault="00150A67" w:rsidP="007702B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36DDD" w:rsidRPr="00B36DDD" w:rsidRDefault="00B36DDD">
      <w:pPr>
        <w:rPr>
          <w:rFonts w:ascii="Times New Roman" w:hAnsi="Times New Roman" w:cs="Times New Roman"/>
          <w:sz w:val="32"/>
          <w:szCs w:val="32"/>
        </w:rPr>
      </w:pPr>
    </w:p>
    <w:sectPr w:rsidR="00B36DDD" w:rsidRPr="00B36DDD" w:rsidSect="00A80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DD"/>
    <w:rsid w:val="000B3B6A"/>
    <w:rsid w:val="000D304C"/>
    <w:rsid w:val="001045AB"/>
    <w:rsid w:val="00140690"/>
    <w:rsid w:val="00146346"/>
    <w:rsid w:val="00150A67"/>
    <w:rsid w:val="00291765"/>
    <w:rsid w:val="003870D3"/>
    <w:rsid w:val="003D2E7A"/>
    <w:rsid w:val="00504023"/>
    <w:rsid w:val="005C561F"/>
    <w:rsid w:val="006961B8"/>
    <w:rsid w:val="007C68D2"/>
    <w:rsid w:val="00A801FE"/>
    <w:rsid w:val="00A82E7E"/>
    <w:rsid w:val="00B36DDD"/>
    <w:rsid w:val="00D15FE7"/>
    <w:rsid w:val="00D6177C"/>
    <w:rsid w:val="00F146F2"/>
    <w:rsid w:val="00F1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D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D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650C1-C57B-474B-B199-D840B56A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79535</cp:lastModifiedBy>
  <cp:revision>3</cp:revision>
  <dcterms:created xsi:type="dcterms:W3CDTF">2021-10-20T07:26:00Z</dcterms:created>
  <dcterms:modified xsi:type="dcterms:W3CDTF">2021-10-20T07:50:00Z</dcterms:modified>
</cp:coreProperties>
</file>